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13" w:rsidRPr="005A2FEA" w:rsidRDefault="00163C13" w:rsidP="00970747">
      <w:pPr>
        <w:spacing w:line="276" w:lineRule="auto"/>
        <w:jc w:val="both"/>
        <w:rPr>
          <w:rFonts w:ascii="Calibri" w:hAnsi="Calibri" w:cs="Calibri"/>
          <w:sz w:val="10"/>
          <w:szCs w:val="10"/>
        </w:rPr>
      </w:pPr>
    </w:p>
    <w:p w:rsidR="002A75ED" w:rsidRDefault="00970747" w:rsidP="00346CF0">
      <w:pPr>
        <w:jc w:val="center"/>
        <w:rPr>
          <w:rFonts w:ascii="Calibri" w:hAnsi="Calibri" w:cs="Calibri"/>
        </w:rPr>
      </w:pPr>
      <w:r w:rsidRPr="00445A23">
        <w:rPr>
          <w:rFonts w:ascii="Calibri" w:hAnsi="Calibri" w:cs="Calibri"/>
        </w:rPr>
        <w:tab/>
      </w:r>
      <w:r w:rsidRPr="00445A23">
        <w:rPr>
          <w:rFonts w:ascii="Calibri" w:hAnsi="Calibri" w:cs="Calibri"/>
        </w:rPr>
        <w:tab/>
      </w:r>
      <w:r w:rsidRPr="00445A23">
        <w:rPr>
          <w:rFonts w:ascii="Calibri" w:hAnsi="Calibri" w:cs="Calibri"/>
        </w:rPr>
        <w:tab/>
      </w:r>
      <w:r w:rsidRPr="00445A23">
        <w:rPr>
          <w:rFonts w:ascii="Calibri" w:hAnsi="Calibri" w:cs="Calibri"/>
        </w:rPr>
        <w:tab/>
      </w:r>
    </w:p>
    <w:p w:rsidR="005A2FEA" w:rsidRDefault="00970747" w:rsidP="001B33C7">
      <w:pPr>
        <w:jc w:val="center"/>
        <w:rPr>
          <w:rFonts w:ascii="Calibri" w:hAnsi="Calibri" w:cs="Arial Narrow"/>
        </w:rPr>
      </w:pPr>
      <w:r w:rsidRPr="00445A23">
        <w:rPr>
          <w:rFonts w:ascii="Calibri" w:hAnsi="Calibri" w:cs="Calibri"/>
        </w:rPr>
        <w:tab/>
      </w:r>
      <w:r w:rsidRPr="00445A23">
        <w:rPr>
          <w:rFonts w:ascii="Calibri" w:hAnsi="Calibri" w:cs="Calibri"/>
        </w:rPr>
        <w:tab/>
      </w:r>
      <w:r w:rsidR="005325B9" w:rsidRPr="00953848">
        <w:rPr>
          <w:rFonts w:ascii="Calibri" w:hAnsi="Calibri" w:cs="Calibri"/>
          <w:lang w:val="el-GR"/>
        </w:rPr>
        <w:t xml:space="preserve">                                         </w:t>
      </w:r>
      <w:r w:rsidR="00953848" w:rsidRPr="00953848">
        <w:rPr>
          <w:rFonts w:ascii="Calibri" w:hAnsi="Calibri" w:cs="Calibri"/>
          <w:lang w:val="el-GR"/>
        </w:rPr>
        <w:t xml:space="preserve">                              </w:t>
      </w:r>
      <w:r w:rsidR="00B91CE4">
        <w:rPr>
          <w:rFonts w:ascii="Calibri" w:hAnsi="Calibri" w:cs="Calibri"/>
          <w:lang w:val="el-GR"/>
        </w:rPr>
        <w:tab/>
      </w:r>
      <w:r w:rsidR="00B91CE4" w:rsidRPr="0056240E">
        <w:rPr>
          <w:rFonts w:ascii="Calibri" w:hAnsi="Calibri" w:cs="Calibri"/>
          <w:lang w:val="el-GR"/>
        </w:rPr>
        <w:tab/>
      </w:r>
      <w:r w:rsidR="009907AD" w:rsidRPr="0056240E">
        <w:rPr>
          <w:rFonts w:ascii="Calibri" w:hAnsi="Calibri" w:cs="Arial Narrow"/>
          <w:lang w:val="el-GR"/>
        </w:rPr>
        <w:t>Αθήνα 8.4.2015</w:t>
      </w:r>
    </w:p>
    <w:p w:rsidR="001B33C7" w:rsidRPr="001B33C7" w:rsidRDefault="001B33C7" w:rsidP="001B33C7">
      <w:pPr>
        <w:jc w:val="center"/>
        <w:rPr>
          <w:rFonts w:ascii="Calibri" w:hAnsi="Calibri" w:cs="Arial Narrow"/>
        </w:rPr>
      </w:pPr>
    </w:p>
    <w:p w:rsidR="001B33C7" w:rsidRPr="001B33C7" w:rsidRDefault="00A56581" w:rsidP="00B430A3">
      <w:pPr>
        <w:jc w:val="center"/>
        <w:rPr>
          <w:rFonts w:ascii="Calibri" w:hAnsi="Calibri" w:cs="Arial Narrow"/>
          <w:sz w:val="28"/>
          <w:szCs w:val="28"/>
        </w:rPr>
      </w:pPr>
      <w:r w:rsidRPr="0056240E">
        <w:rPr>
          <w:rFonts w:ascii="Calibri" w:hAnsi="Calibri" w:cs="Arial Narrow"/>
          <w:sz w:val="28"/>
          <w:szCs w:val="28"/>
        </w:rPr>
        <w:t>ΔΕΛΤΙΟ ΤΥΠΟΥ</w:t>
      </w:r>
    </w:p>
    <w:p w:rsidR="001B33C7" w:rsidRPr="001B33C7" w:rsidRDefault="001B33C7" w:rsidP="009907AD">
      <w:pPr>
        <w:jc w:val="center"/>
        <w:rPr>
          <w:rFonts w:ascii="Calibri" w:hAnsi="Calibri" w:cs="Arial Narrow"/>
          <w:sz w:val="26"/>
          <w:szCs w:val="26"/>
        </w:rPr>
      </w:pPr>
    </w:p>
    <w:p w:rsidR="00B430A3" w:rsidRPr="00B430A3" w:rsidRDefault="009907AD" w:rsidP="00B430A3">
      <w:pPr>
        <w:jc w:val="center"/>
        <w:rPr>
          <w:rFonts w:ascii="Calibri" w:hAnsi="Calibri" w:cs="Arial Narrow"/>
          <w:b/>
          <w:bCs/>
          <w:sz w:val="26"/>
          <w:szCs w:val="26"/>
          <w:lang w:val="el-GR"/>
        </w:rPr>
      </w:pPr>
      <w:r w:rsidRPr="0056240E">
        <w:rPr>
          <w:rFonts w:ascii="Calibri" w:hAnsi="Calibri" w:cs="Arial Narrow"/>
          <w:b/>
          <w:bCs/>
          <w:sz w:val="26"/>
          <w:szCs w:val="26"/>
          <w:lang w:val="el-GR"/>
        </w:rPr>
        <w:t>Το μεγάλο ενδιαφέρον του για τα θέματα της Υγείας επεσήμανε ο Πρόεδρος της Δημοκρατίας στον ΠΙΣ την Τετάρτη 8 Απριλίου</w:t>
      </w:r>
    </w:p>
    <w:p w:rsidR="00B430A3" w:rsidRPr="00B430A3" w:rsidRDefault="00B430A3" w:rsidP="00B430A3">
      <w:pPr>
        <w:rPr>
          <w:rFonts w:ascii="Calibri" w:hAnsi="Calibri" w:cs="Arial Narrow"/>
          <w:b/>
          <w:bCs/>
          <w:sz w:val="26"/>
          <w:szCs w:val="26"/>
        </w:rPr>
      </w:pPr>
    </w:p>
    <w:p w:rsidR="00B430A3" w:rsidRDefault="00EA3030" w:rsidP="009907AD">
      <w:pPr>
        <w:jc w:val="center"/>
        <w:rPr>
          <w:rFonts w:ascii="Calibri" w:hAnsi="Calibri" w:cs="Arial Narrow"/>
          <w:b/>
          <w:bCs/>
          <w:sz w:val="26"/>
          <w:szCs w:val="26"/>
        </w:rPr>
      </w:pPr>
      <w:r>
        <w:rPr>
          <w:rFonts w:ascii="Calibri" w:hAnsi="Calibri" w:cs="Calibri"/>
          <w:noProof/>
          <w:sz w:val="10"/>
          <w:szCs w:val="10"/>
          <w:lang w:val="el-GR" w:eastAsia="el-GR"/>
        </w:rPr>
        <w:drawing>
          <wp:inline distT="0" distB="0" distL="0" distR="0">
            <wp:extent cx="4235450" cy="2832100"/>
            <wp:effectExtent l="19050" t="0" r="0" b="6350"/>
            <wp:docPr id="1" name="Pictur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8" cstate="print"/>
                    <a:srcRect/>
                    <a:stretch>
                      <a:fillRect/>
                    </a:stretch>
                  </pic:blipFill>
                  <pic:spPr bwMode="auto">
                    <a:xfrm>
                      <a:off x="0" y="0"/>
                      <a:ext cx="4235450" cy="2832100"/>
                    </a:xfrm>
                    <a:prstGeom prst="rect">
                      <a:avLst/>
                    </a:prstGeom>
                    <a:noFill/>
                    <a:ln w="9525">
                      <a:noFill/>
                      <a:miter lim="800000"/>
                      <a:headEnd/>
                      <a:tailEnd/>
                    </a:ln>
                  </pic:spPr>
                </pic:pic>
              </a:graphicData>
            </a:graphic>
          </wp:inline>
        </w:drawing>
      </w:r>
    </w:p>
    <w:p w:rsidR="009907AD" w:rsidRPr="00B430A3" w:rsidRDefault="009907AD" w:rsidP="00B430A3">
      <w:pPr>
        <w:rPr>
          <w:rFonts w:ascii="Calibri" w:hAnsi="Calibri" w:cs="Arial Narrow"/>
        </w:rPr>
      </w:pPr>
    </w:p>
    <w:p w:rsidR="009907AD" w:rsidRPr="00B430A3" w:rsidRDefault="009907AD" w:rsidP="009907AD">
      <w:pPr>
        <w:jc w:val="center"/>
        <w:rPr>
          <w:rFonts w:ascii="Calibri" w:hAnsi="Calibri" w:cs="Arial Narrow"/>
          <w:lang w:val="el-GR"/>
        </w:rPr>
      </w:pPr>
    </w:p>
    <w:p w:rsidR="00A56581" w:rsidRPr="0056240E" w:rsidRDefault="009907AD" w:rsidP="009907AD">
      <w:pPr>
        <w:jc w:val="both"/>
        <w:rPr>
          <w:rFonts w:ascii="Calibri" w:hAnsi="Calibri" w:cs="Arial Narrow"/>
        </w:rPr>
      </w:pPr>
      <w:r w:rsidRPr="0056240E">
        <w:rPr>
          <w:rFonts w:ascii="Calibri" w:hAnsi="Calibri" w:cs="Arial Narrow"/>
          <w:lang w:val="el-GR"/>
        </w:rPr>
        <w:t>Τον Πρόεδρο της Δημοκρατίας, Καθηγητή κ. Προκόπη Παυλόπουλο, επεσκέφθη σήμερα, 8 Απριλίου 2014, ώρα 10.00 π.μ., το Προεδρείο του Πανελληνίου Ιατρικού Συλλόγου, αποτελούμενο από τον Πρόεδρο, κ. Μιχαήλ Βλασταράκο, τον Α΄ Αντιπρόεδρο, κ. Κωνσταντίνο Γιαννακόπουλο, τον  Β΄ Αντιπρόεδρο, κ. Κωνσταντίνο Κουτσόπουλο, τον Γενικό Γραμματέα, κ. Δημήτριο Βαρνάβα, και τον Ταμία, κ. Βλαδίμηρο Παναγιωτίδη.</w:t>
      </w:r>
    </w:p>
    <w:p w:rsidR="009907AD" w:rsidRPr="0056240E" w:rsidRDefault="009907AD" w:rsidP="009907AD">
      <w:pPr>
        <w:jc w:val="both"/>
        <w:rPr>
          <w:rFonts w:ascii="Calibri" w:hAnsi="Calibri" w:cs="Arial Narrow"/>
          <w:lang w:val="el-GR"/>
        </w:rPr>
      </w:pPr>
      <w:r w:rsidRPr="0056240E">
        <w:rPr>
          <w:rFonts w:ascii="Calibri" w:hAnsi="Calibri" w:cs="Arial Narrow"/>
          <w:lang w:val="el-GR"/>
        </w:rPr>
        <w:t xml:space="preserve"> </w:t>
      </w:r>
    </w:p>
    <w:p w:rsidR="009907AD" w:rsidRPr="00163C13" w:rsidRDefault="009907AD" w:rsidP="009907AD">
      <w:pPr>
        <w:jc w:val="both"/>
        <w:rPr>
          <w:rFonts w:ascii="Calibri" w:hAnsi="Calibri" w:cs="Arial Narrow"/>
          <w:lang w:val="el-GR"/>
        </w:rPr>
      </w:pPr>
      <w:r w:rsidRPr="0056240E">
        <w:rPr>
          <w:rFonts w:ascii="Calibri" w:hAnsi="Calibri" w:cs="Arial Narrow"/>
          <w:lang w:val="el-GR"/>
        </w:rPr>
        <w:t xml:space="preserve">Ο Πρόεδρος, κ. Μιχαήλ Βλασταράκος, και τα μέλη του Προεδρείου ενημέρωσαν τον Πρόεδρο της Δημοκρατίας για την οριακή κατάσταση </w:t>
      </w:r>
      <w:r w:rsidR="00163C13">
        <w:rPr>
          <w:rFonts w:ascii="Calibri" w:hAnsi="Calibri" w:cs="Arial Narrow"/>
          <w:lang w:val="el-GR"/>
        </w:rPr>
        <w:t xml:space="preserve">της </w:t>
      </w:r>
      <w:r w:rsidRPr="0056240E">
        <w:rPr>
          <w:rFonts w:ascii="Calibri" w:hAnsi="Calibri" w:cs="Arial Narrow"/>
          <w:lang w:val="el-GR"/>
        </w:rPr>
        <w:t>λειτουργία</w:t>
      </w:r>
      <w:r w:rsidR="00163C13">
        <w:rPr>
          <w:rFonts w:ascii="Calibri" w:hAnsi="Calibri" w:cs="Arial Narrow"/>
          <w:lang w:val="el-GR"/>
        </w:rPr>
        <w:t>ς</w:t>
      </w:r>
      <w:r w:rsidRPr="0056240E">
        <w:rPr>
          <w:rFonts w:ascii="Calibri" w:hAnsi="Calibri" w:cs="Arial Narrow"/>
          <w:lang w:val="el-GR"/>
        </w:rPr>
        <w:t xml:space="preserve"> του Υγειονομικού Συστήματος της χώρας μας, αποτέλεσμα της μεγάλης μείωσης των δημόσιων δαπανών Υγείας στο 4,3 % του ΑΕΠ.</w:t>
      </w:r>
    </w:p>
    <w:p w:rsidR="00A56581" w:rsidRPr="00163C13" w:rsidRDefault="00A56581" w:rsidP="009907AD">
      <w:pPr>
        <w:jc w:val="both"/>
        <w:rPr>
          <w:rFonts w:ascii="Calibri" w:hAnsi="Calibri" w:cs="Arial Narrow"/>
          <w:lang w:val="el-GR"/>
        </w:rPr>
      </w:pPr>
    </w:p>
    <w:p w:rsidR="009907AD" w:rsidRPr="0056240E" w:rsidRDefault="009907AD" w:rsidP="009907AD">
      <w:pPr>
        <w:jc w:val="both"/>
        <w:rPr>
          <w:rFonts w:ascii="Calibri" w:hAnsi="Calibri" w:cs="Arial Narrow"/>
        </w:rPr>
      </w:pPr>
      <w:r w:rsidRPr="0056240E">
        <w:rPr>
          <w:rFonts w:ascii="Calibri" w:hAnsi="Calibri" w:cs="Arial Narrow"/>
          <w:lang w:val="el-GR"/>
        </w:rPr>
        <w:lastRenderedPageBreak/>
        <w:t>Η αποδυνάμωση  της Πρωτοβάθμιας Φροντίδας Υγείας, της Νοσοκομειακής περίθαλψης, τα προβλήματα στην λειτουργία του ΕΟΠΥΥ, αλλά και στις ιδιωτικές δομές υγείας, έχουν πλήξει σε μεγάλο βαθμό την υγειονομική περίθαλψη των πολιτών, με επακόλουθο την επίταση της ανθρωπιστικής κρίσης η οποία έχει πλήξει τη χώρα μας.</w:t>
      </w:r>
    </w:p>
    <w:p w:rsidR="00A56581" w:rsidRPr="0056240E" w:rsidRDefault="00A56581" w:rsidP="009907AD">
      <w:pPr>
        <w:jc w:val="both"/>
        <w:rPr>
          <w:rFonts w:ascii="Calibri" w:hAnsi="Calibri" w:cs="Arial Narrow"/>
        </w:rPr>
      </w:pPr>
    </w:p>
    <w:p w:rsidR="009907AD" w:rsidRPr="0056240E" w:rsidRDefault="009907AD" w:rsidP="009907AD">
      <w:pPr>
        <w:jc w:val="both"/>
        <w:rPr>
          <w:rFonts w:ascii="Calibri" w:hAnsi="Calibri" w:cs="Arial Narrow"/>
        </w:rPr>
      </w:pPr>
      <w:r w:rsidRPr="0056240E">
        <w:rPr>
          <w:rFonts w:ascii="Calibri" w:hAnsi="Calibri" w:cs="Arial Narrow"/>
          <w:lang w:val="el-GR"/>
        </w:rPr>
        <w:t>Η υγεία αποτελεί κυρίαρχο κοινωνικό αγαθό, που πρέπει να προσφέρεται ισότιμα σε όλους τους πολίτες, και οι φιλότιμες προσπάθειες που καταβάλλει το προσωπικό του δημόσιου και του ιδιωτικού συστήματος, προκειμένου να ανταποκριθεί  στις ανάγκες της κοινωνίας, πέραν της αναγνώρισης από πλευράς πολιτείας, πρέπει να ενισχυθεί, ώστε η ελλειμματική λειτουργία του συστήματος να μην έχει αντανάκλαση στην περίθαλψη των πολιτών.</w:t>
      </w:r>
    </w:p>
    <w:p w:rsidR="00A56581" w:rsidRPr="0056240E" w:rsidRDefault="00A56581" w:rsidP="009907AD">
      <w:pPr>
        <w:jc w:val="both"/>
        <w:rPr>
          <w:rFonts w:ascii="Calibri" w:hAnsi="Calibri" w:cs="Arial Narrow"/>
        </w:rPr>
      </w:pPr>
    </w:p>
    <w:p w:rsidR="009907AD" w:rsidRPr="0056240E" w:rsidRDefault="009907AD" w:rsidP="009907AD">
      <w:pPr>
        <w:jc w:val="both"/>
        <w:rPr>
          <w:rFonts w:ascii="Calibri" w:hAnsi="Calibri" w:cs="Arial Narrow"/>
          <w:lang w:val="el-GR"/>
        </w:rPr>
      </w:pPr>
      <w:r w:rsidRPr="0056240E">
        <w:rPr>
          <w:rFonts w:ascii="Calibri" w:hAnsi="Calibri" w:cs="Arial Narrow"/>
          <w:lang w:val="el-GR"/>
        </w:rPr>
        <w:t>Ο Πανελλήνιος Ιατρικός Σύλλογος δήλωσε στον Πρόεδρο της Δημοκρατίας ότι οι ιατροί, αλλά και το υπόλοιπο προσωπικό των δομών Υγείας, από την πρώτη γραμμή της προσπάθειας για την αντιμετώπιση της ανθρωπιστικής κρίσης, θα συνεχίσουν ακούραστα να εργάζονται σε αυτή την κατεύθυνση, αλλά ζητούν  από την πολιτεία  να καταβάλλει κάθε δυνατή προσπάθεια, προκειμένου η περίθαλψη και η υγεία, αλλά και η ιατρική λειτουργία, να λαμβάνουν χώρα με κανόνες οι οποίοι να ανταποκρίνονται στις σύγχρονες απαιτήσεις.</w:t>
      </w:r>
    </w:p>
    <w:p w:rsidR="009907AD" w:rsidRPr="0056240E" w:rsidRDefault="009907AD" w:rsidP="009907AD">
      <w:pPr>
        <w:jc w:val="both"/>
        <w:rPr>
          <w:rFonts w:ascii="Calibri" w:hAnsi="Calibri" w:cs="Arial Narrow"/>
        </w:rPr>
      </w:pPr>
    </w:p>
    <w:p w:rsidR="009907AD" w:rsidRPr="0056240E" w:rsidRDefault="009907AD" w:rsidP="009907AD">
      <w:pPr>
        <w:jc w:val="both"/>
        <w:rPr>
          <w:rFonts w:ascii="Calibri" w:hAnsi="Calibri" w:cs="Arial Narrow"/>
          <w:lang w:val="el-GR"/>
        </w:rPr>
      </w:pPr>
      <w:r w:rsidRPr="0056240E">
        <w:rPr>
          <w:rFonts w:ascii="Calibri" w:hAnsi="Calibri" w:cs="Arial Narrow"/>
          <w:lang w:val="el-GR"/>
        </w:rPr>
        <w:t>Ο Πρόεδρος της Δημοκρατίας, με την μεγάλη ευαισθησία του στα θέματα της Υγείας, ζήτησε από τους εκπροσώπους του Πανελληνίου Ιατρικού Συλλόγου να συνεχίσουν την προσπάθεια, ώστε τα στηρίγματα αλληλεγγύης στην κοινωνία, τα οποία οι ιατροί ενισχύουν με κάθε τρόπο, να συνεχίσουν και στο μέλλον, ενώ  ευχαρίστησε τον ιατρικό κόσμο για τις προσπάθειές του στην κατεύθυνση αυτή  και δήλωσε ότι, στα πλαίσια των αρμοδιοτήτων του, θα κάνει τις αναγκαίες παρεμβάσεις προς την κατεύθυνση της ενίσχυσης του συστήματος υγείας και της ανάταξης της ανθρωπιστικής κρίσης.</w:t>
      </w:r>
    </w:p>
    <w:p w:rsidR="009907AD" w:rsidRPr="0056240E" w:rsidRDefault="009907AD" w:rsidP="009907AD">
      <w:pPr>
        <w:jc w:val="both"/>
        <w:rPr>
          <w:rFonts w:ascii="Calibri" w:hAnsi="Calibri" w:cs="Arial Narrow"/>
        </w:rPr>
      </w:pPr>
    </w:p>
    <w:p w:rsidR="00A56581" w:rsidRPr="0056240E" w:rsidRDefault="00A56581" w:rsidP="009907AD">
      <w:pPr>
        <w:jc w:val="both"/>
        <w:rPr>
          <w:rFonts w:ascii="Calibri" w:hAnsi="Calibri" w:cs="Arial Narrow"/>
        </w:rPr>
      </w:pPr>
    </w:p>
    <w:p w:rsidR="009907AD" w:rsidRPr="0056240E" w:rsidRDefault="009907AD" w:rsidP="009907AD">
      <w:pPr>
        <w:jc w:val="center"/>
        <w:rPr>
          <w:rFonts w:ascii="Calibri" w:hAnsi="Calibri"/>
          <w:lang w:val="el-GR"/>
        </w:rPr>
      </w:pPr>
      <w:r w:rsidRPr="0056240E">
        <w:rPr>
          <w:rFonts w:ascii="Calibri" w:hAnsi="Calibri" w:cs="Arial Narrow"/>
          <w:lang w:val="el-GR"/>
        </w:rPr>
        <w:t>ΑΠΟ ΤΟ ΓΡΑΦΕΙΟ ΤΥΠΟΥ ΤΟΥ Π.Ι.Σ.</w:t>
      </w:r>
    </w:p>
    <w:p w:rsidR="009907AD" w:rsidRPr="0056240E" w:rsidRDefault="009907AD" w:rsidP="009907AD">
      <w:pPr>
        <w:spacing w:after="200"/>
        <w:jc w:val="both"/>
        <w:rPr>
          <w:rFonts w:ascii="Calibri" w:hAnsi="Calibri"/>
          <w:lang w:val="el-GR"/>
        </w:rPr>
      </w:pPr>
    </w:p>
    <w:p w:rsidR="00833D4C" w:rsidRPr="0056240E" w:rsidRDefault="00833D4C" w:rsidP="002A75ED">
      <w:pPr>
        <w:jc w:val="both"/>
        <w:rPr>
          <w:rFonts w:ascii="Calibri" w:eastAsia="Lucida Sans Unicode" w:hAnsi="Calibri" w:cs="Mangal"/>
          <w:kern w:val="1"/>
          <w:lang w:val="el-GR" w:eastAsia="zh-CN" w:bidi="hi-IN"/>
        </w:rPr>
      </w:pPr>
    </w:p>
    <w:p w:rsidR="00E57AC6" w:rsidRPr="0056240E" w:rsidRDefault="00E57AC6" w:rsidP="00247CD2">
      <w:pPr>
        <w:widowControl w:val="0"/>
        <w:suppressAutoHyphens/>
        <w:spacing w:line="276" w:lineRule="auto"/>
        <w:jc w:val="center"/>
        <w:rPr>
          <w:rFonts w:ascii="Calibri" w:eastAsia="Lucida Sans Unicode" w:hAnsi="Calibri" w:cs="Calibri"/>
          <w:b/>
          <w:kern w:val="1"/>
          <w:lang w:val="el-GR" w:eastAsia="zh-CN" w:bidi="hi-IN"/>
        </w:rPr>
      </w:pPr>
    </w:p>
    <w:sectPr w:rsidR="00E57AC6" w:rsidRPr="0056240E" w:rsidSect="006D1A4D">
      <w:headerReference w:type="default" r:id="rId9"/>
      <w:footerReference w:type="default" r:id="rId10"/>
      <w:pgSz w:w="12240" w:h="15840"/>
      <w:pgMar w:top="199" w:right="1325" w:bottom="1418" w:left="1418"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638" w:rsidRDefault="006A2638">
      <w:r>
        <w:separator/>
      </w:r>
    </w:p>
  </w:endnote>
  <w:endnote w:type="continuationSeparator" w:id="1">
    <w:p w:rsidR="006A2638" w:rsidRDefault="006A26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EA3030" w:rsidP="00043CBC">
    <w:pPr>
      <w:pStyle w:val="Footer"/>
      <w:jc w:val="center"/>
    </w:pPr>
    <w:r>
      <w:rPr>
        <w:noProof/>
        <w:lang w:val="el-GR" w:eastAsia="el-GR"/>
      </w:rPr>
      <w:drawing>
        <wp:inline distT="0" distB="0" distL="0" distR="0">
          <wp:extent cx="4845050" cy="857250"/>
          <wp:effectExtent l="19050" t="0" r="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5050" cy="8572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638" w:rsidRDefault="006A2638">
      <w:r>
        <w:separator/>
      </w:r>
    </w:p>
  </w:footnote>
  <w:footnote w:type="continuationSeparator" w:id="1">
    <w:p w:rsidR="006A2638" w:rsidRDefault="006A26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EA3030" w:rsidP="00346CF0">
    <w:pPr>
      <w:pStyle w:val="Header"/>
      <w:jc w:val="center"/>
    </w:pPr>
    <w:r>
      <w:rPr>
        <w:noProof/>
        <w:lang w:val="el-GR" w:eastAsia="el-GR"/>
      </w:rPr>
      <w:drawing>
        <wp:inline distT="0" distB="0" distL="0" distR="0">
          <wp:extent cx="4635500" cy="1695450"/>
          <wp:effectExtent l="19050" t="0" r="0" b="0"/>
          <wp:docPr id="2"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35500" cy="1695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3AB590B"/>
    <w:multiLevelType w:val="hybridMultilevel"/>
    <w:tmpl w:val="9110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A271A7D"/>
    <w:multiLevelType w:val="hybridMultilevel"/>
    <w:tmpl w:val="B25E304C"/>
    <w:lvl w:ilvl="0" w:tplc="2E92DE46">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4158CE"/>
    <w:multiLevelType w:val="hybridMultilevel"/>
    <w:tmpl w:val="A88A6A5A"/>
    <w:lvl w:ilvl="0" w:tplc="BB24DCA8">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9203CA"/>
    <w:multiLevelType w:val="hybridMultilevel"/>
    <w:tmpl w:val="932A45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25A869CA"/>
    <w:multiLevelType w:val="hybridMultilevel"/>
    <w:tmpl w:val="6970814E"/>
    <w:lvl w:ilvl="0" w:tplc="FD36854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0">
    <w:nsid w:val="2C184D91"/>
    <w:multiLevelType w:val="hybridMultilevel"/>
    <w:tmpl w:val="8744D51E"/>
    <w:lvl w:ilvl="0" w:tplc="34B46AA4">
      <w:numFmt w:val="bullet"/>
      <w:lvlText w:val="-"/>
      <w:lvlJc w:val="left"/>
      <w:pPr>
        <w:ind w:left="720" w:hanging="360"/>
      </w:pPr>
      <w:rPr>
        <w:rFonts w:ascii="Calibri" w:eastAsia="Lucida Sans Unicode" w:hAnsi="Calibri" w:cs="Mang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F370213"/>
    <w:multiLevelType w:val="hybridMultilevel"/>
    <w:tmpl w:val="884C2DA4"/>
    <w:lvl w:ilvl="0" w:tplc="CDE68CE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F3900BD"/>
    <w:multiLevelType w:val="hybridMultilevel"/>
    <w:tmpl w:val="AC747F3E"/>
    <w:lvl w:ilvl="0" w:tplc="B7FCBE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2243D11"/>
    <w:multiLevelType w:val="hybridMultilevel"/>
    <w:tmpl w:val="46E893E4"/>
    <w:lvl w:ilvl="0" w:tplc="E8909EA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81A7038"/>
    <w:multiLevelType w:val="hybridMultilevel"/>
    <w:tmpl w:val="21AC49AA"/>
    <w:lvl w:ilvl="0" w:tplc="D9505110">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nsid w:val="6CCE758E"/>
    <w:multiLevelType w:val="hybridMultilevel"/>
    <w:tmpl w:val="13D096C8"/>
    <w:lvl w:ilvl="0" w:tplc="D5DE28D6">
      <w:start w:val="1"/>
      <w:numFmt w:val="bullet"/>
      <w:lvlText w:val=""/>
      <w:lvlJc w:val="left"/>
      <w:pPr>
        <w:ind w:left="720" w:hanging="360"/>
      </w:pPr>
      <w:rPr>
        <w:rFonts w:ascii="Symbol" w:hAnsi="Symbol" w:hint="default"/>
        <w:color w:val="auto"/>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73107361"/>
    <w:multiLevelType w:val="hybridMultilevel"/>
    <w:tmpl w:val="D5768DB6"/>
    <w:lvl w:ilvl="0" w:tplc="0A20B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5"/>
  </w:num>
  <w:num w:numId="4">
    <w:abstractNumId w:val="17"/>
  </w:num>
  <w:num w:numId="5">
    <w:abstractNumId w:val="1"/>
  </w:num>
  <w:num w:numId="6">
    <w:abstractNumId w:val="19"/>
  </w:num>
  <w:num w:numId="7">
    <w:abstractNumId w:val="9"/>
  </w:num>
  <w:num w:numId="8">
    <w:abstractNumId w:val="12"/>
  </w:num>
  <w:num w:numId="9">
    <w:abstractNumId w:val="21"/>
  </w:num>
  <w:num w:numId="10">
    <w:abstractNumId w:val="13"/>
  </w:num>
  <w:num w:numId="11">
    <w:abstractNumId w:val="3"/>
  </w:num>
  <w:num w:numId="12">
    <w:abstractNumId w:val="1"/>
  </w:num>
  <w:num w:numId="13">
    <w:abstractNumId w:val="0"/>
  </w:num>
  <w:num w:numId="14">
    <w:abstractNumId w:val="2"/>
  </w:num>
  <w:num w:numId="15">
    <w:abstractNumId w:val="0"/>
  </w:num>
  <w:num w:numId="16">
    <w:abstractNumId w:val="20"/>
  </w:num>
  <w:num w:numId="17">
    <w:abstractNumId w:val="0"/>
    <w:lvlOverride w:ilvl="0"/>
    <w:lvlOverride w:ilvl="1"/>
    <w:lvlOverride w:ilvl="2"/>
    <w:lvlOverride w:ilvl="3"/>
    <w:lvlOverride w:ilvl="4"/>
    <w:lvlOverride w:ilvl="5"/>
    <w:lvlOverride w:ilvl="6"/>
    <w:lvlOverride w:ilvl="7"/>
    <w:lvlOverride w:ilvl="8"/>
  </w:num>
  <w:num w:numId="18">
    <w:abstractNumId w:val="14"/>
  </w:num>
  <w:num w:numId="19">
    <w:abstractNumId w:val="11"/>
  </w:num>
  <w:num w:numId="20">
    <w:abstractNumId w:val="8"/>
  </w:num>
  <w:num w:numId="21">
    <w:abstractNumId w:val="16"/>
  </w:num>
  <w:num w:numId="22">
    <w:abstractNumId w:val="10"/>
  </w:num>
  <w:num w:numId="23">
    <w:abstractNumId w:val="4"/>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032CC"/>
    <w:rsid w:val="00004614"/>
    <w:rsid w:val="0001080A"/>
    <w:rsid w:val="00012403"/>
    <w:rsid w:val="00012F9B"/>
    <w:rsid w:val="0001491E"/>
    <w:rsid w:val="00015730"/>
    <w:rsid w:val="00020528"/>
    <w:rsid w:val="00021A42"/>
    <w:rsid w:val="00021E7A"/>
    <w:rsid w:val="00022FDA"/>
    <w:rsid w:val="00024660"/>
    <w:rsid w:val="00030D32"/>
    <w:rsid w:val="000310F4"/>
    <w:rsid w:val="000311BF"/>
    <w:rsid w:val="000318FF"/>
    <w:rsid w:val="00033F92"/>
    <w:rsid w:val="00036192"/>
    <w:rsid w:val="000403EA"/>
    <w:rsid w:val="00040F01"/>
    <w:rsid w:val="00041E68"/>
    <w:rsid w:val="00043CBC"/>
    <w:rsid w:val="0004476E"/>
    <w:rsid w:val="000568D1"/>
    <w:rsid w:val="0006079B"/>
    <w:rsid w:val="000644E3"/>
    <w:rsid w:val="00071393"/>
    <w:rsid w:val="0007223C"/>
    <w:rsid w:val="000723B0"/>
    <w:rsid w:val="00073B29"/>
    <w:rsid w:val="00080DB4"/>
    <w:rsid w:val="000933A6"/>
    <w:rsid w:val="000944D5"/>
    <w:rsid w:val="00095A5D"/>
    <w:rsid w:val="0009642B"/>
    <w:rsid w:val="0009691B"/>
    <w:rsid w:val="000A061E"/>
    <w:rsid w:val="000A3E97"/>
    <w:rsid w:val="000A6009"/>
    <w:rsid w:val="000A7E16"/>
    <w:rsid w:val="000B07FF"/>
    <w:rsid w:val="000B0E2F"/>
    <w:rsid w:val="000B1CB7"/>
    <w:rsid w:val="000B1EA2"/>
    <w:rsid w:val="000B2DD6"/>
    <w:rsid w:val="000B2DED"/>
    <w:rsid w:val="000B4C23"/>
    <w:rsid w:val="000B4C45"/>
    <w:rsid w:val="000B602F"/>
    <w:rsid w:val="000B6E0B"/>
    <w:rsid w:val="000C2383"/>
    <w:rsid w:val="000C2C45"/>
    <w:rsid w:val="000D230E"/>
    <w:rsid w:val="000D45A8"/>
    <w:rsid w:val="000D4D5E"/>
    <w:rsid w:val="000E09D9"/>
    <w:rsid w:val="000E21AF"/>
    <w:rsid w:val="000E4C5C"/>
    <w:rsid w:val="000E7491"/>
    <w:rsid w:val="000E7635"/>
    <w:rsid w:val="000F377E"/>
    <w:rsid w:val="001014AD"/>
    <w:rsid w:val="00101663"/>
    <w:rsid w:val="00102211"/>
    <w:rsid w:val="001025C2"/>
    <w:rsid w:val="001035AE"/>
    <w:rsid w:val="00105670"/>
    <w:rsid w:val="0010787D"/>
    <w:rsid w:val="0011630E"/>
    <w:rsid w:val="00132C7F"/>
    <w:rsid w:val="00134AEE"/>
    <w:rsid w:val="001363A2"/>
    <w:rsid w:val="001436A1"/>
    <w:rsid w:val="00143861"/>
    <w:rsid w:val="00146944"/>
    <w:rsid w:val="00150A6E"/>
    <w:rsid w:val="00152898"/>
    <w:rsid w:val="001546D6"/>
    <w:rsid w:val="00156058"/>
    <w:rsid w:val="001571EC"/>
    <w:rsid w:val="00160B60"/>
    <w:rsid w:val="001610DB"/>
    <w:rsid w:val="00161DF8"/>
    <w:rsid w:val="00162533"/>
    <w:rsid w:val="00162D2B"/>
    <w:rsid w:val="00163C13"/>
    <w:rsid w:val="00164C29"/>
    <w:rsid w:val="0016764E"/>
    <w:rsid w:val="001701E0"/>
    <w:rsid w:val="00172574"/>
    <w:rsid w:val="00174585"/>
    <w:rsid w:val="00177D7D"/>
    <w:rsid w:val="00186313"/>
    <w:rsid w:val="00190551"/>
    <w:rsid w:val="00191108"/>
    <w:rsid w:val="001A07A9"/>
    <w:rsid w:val="001A1729"/>
    <w:rsid w:val="001A18AF"/>
    <w:rsid w:val="001A531C"/>
    <w:rsid w:val="001A7DFE"/>
    <w:rsid w:val="001B0014"/>
    <w:rsid w:val="001B1071"/>
    <w:rsid w:val="001B17E8"/>
    <w:rsid w:val="001B1A8E"/>
    <w:rsid w:val="001B33C7"/>
    <w:rsid w:val="001B3F94"/>
    <w:rsid w:val="001C30BD"/>
    <w:rsid w:val="001D3E3A"/>
    <w:rsid w:val="001D409F"/>
    <w:rsid w:val="001D42C5"/>
    <w:rsid w:val="001D4D5D"/>
    <w:rsid w:val="001F0F00"/>
    <w:rsid w:val="001F16D1"/>
    <w:rsid w:val="001F3ADD"/>
    <w:rsid w:val="001F71AA"/>
    <w:rsid w:val="002038FC"/>
    <w:rsid w:val="00203EA9"/>
    <w:rsid w:val="00211E16"/>
    <w:rsid w:val="002160C4"/>
    <w:rsid w:val="00217793"/>
    <w:rsid w:val="0022490C"/>
    <w:rsid w:val="002314B8"/>
    <w:rsid w:val="002322A2"/>
    <w:rsid w:val="00235119"/>
    <w:rsid w:val="00235886"/>
    <w:rsid w:val="00240A98"/>
    <w:rsid w:val="00243472"/>
    <w:rsid w:val="00243D58"/>
    <w:rsid w:val="00244AB2"/>
    <w:rsid w:val="00247CD2"/>
    <w:rsid w:val="0025067C"/>
    <w:rsid w:val="0025283F"/>
    <w:rsid w:val="00252ADE"/>
    <w:rsid w:val="0025680F"/>
    <w:rsid w:val="00256FC5"/>
    <w:rsid w:val="00262137"/>
    <w:rsid w:val="00264FED"/>
    <w:rsid w:val="00266F97"/>
    <w:rsid w:val="00270460"/>
    <w:rsid w:val="002713E4"/>
    <w:rsid w:val="00271ED0"/>
    <w:rsid w:val="00272F7F"/>
    <w:rsid w:val="00273BDB"/>
    <w:rsid w:val="00277639"/>
    <w:rsid w:val="0027776A"/>
    <w:rsid w:val="00277B04"/>
    <w:rsid w:val="00280E65"/>
    <w:rsid w:val="002823E9"/>
    <w:rsid w:val="00282A0F"/>
    <w:rsid w:val="00284F62"/>
    <w:rsid w:val="00285436"/>
    <w:rsid w:val="00287B4A"/>
    <w:rsid w:val="002912A8"/>
    <w:rsid w:val="002A2CEF"/>
    <w:rsid w:val="002A486C"/>
    <w:rsid w:val="002A4926"/>
    <w:rsid w:val="002A6BD9"/>
    <w:rsid w:val="002A75ED"/>
    <w:rsid w:val="002A7BA7"/>
    <w:rsid w:val="002B022D"/>
    <w:rsid w:val="002B0E4B"/>
    <w:rsid w:val="002B6D8D"/>
    <w:rsid w:val="002C0CD5"/>
    <w:rsid w:val="002C1ACA"/>
    <w:rsid w:val="002C44D5"/>
    <w:rsid w:val="002C59A7"/>
    <w:rsid w:val="002C6676"/>
    <w:rsid w:val="002C7466"/>
    <w:rsid w:val="002D3DA2"/>
    <w:rsid w:val="002D4E43"/>
    <w:rsid w:val="002D5CA4"/>
    <w:rsid w:val="002D720D"/>
    <w:rsid w:val="002E07A2"/>
    <w:rsid w:val="002E19B1"/>
    <w:rsid w:val="002E405D"/>
    <w:rsid w:val="002E4251"/>
    <w:rsid w:val="002F0D03"/>
    <w:rsid w:val="002F0F4D"/>
    <w:rsid w:val="002F2AB1"/>
    <w:rsid w:val="002F3419"/>
    <w:rsid w:val="002F393F"/>
    <w:rsid w:val="003100B7"/>
    <w:rsid w:val="003104DA"/>
    <w:rsid w:val="00320450"/>
    <w:rsid w:val="00320A07"/>
    <w:rsid w:val="00322A24"/>
    <w:rsid w:val="00323A55"/>
    <w:rsid w:val="00325BF7"/>
    <w:rsid w:val="00332AA8"/>
    <w:rsid w:val="00335997"/>
    <w:rsid w:val="00340922"/>
    <w:rsid w:val="00340994"/>
    <w:rsid w:val="00341D09"/>
    <w:rsid w:val="00345445"/>
    <w:rsid w:val="00346CF0"/>
    <w:rsid w:val="00354766"/>
    <w:rsid w:val="00360610"/>
    <w:rsid w:val="003633CB"/>
    <w:rsid w:val="00363D44"/>
    <w:rsid w:val="003652CA"/>
    <w:rsid w:val="00365608"/>
    <w:rsid w:val="00365E0F"/>
    <w:rsid w:val="00367820"/>
    <w:rsid w:val="003715DD"/>
    <w:rsid w:val="00372742"/>
    <w:rsid w:val="00373E0E"/>
    <w:rsid w:val="00374921"/>
    <w:rsid w:val="00376821"/>
    <w:rsid w:val="00380E6B"/>
    <w:rsid w:val="003817CD"/>
    <w:rsid w:val="00385F36"/>
    <w:rsid w:val="00390AAB"/>
    <w:rsid w:val="00390CE3"/>
    <w:rsid w:val="003928E6"/>
    <w:rsid w:val="003948BE"/>
    <w:rsid w:val="00396A90"/>
    <w:rsid w:val="00396BAB"/>
    <w:rsid w:val="003A170B"/>
    <w:rsid w:val="003A2AE3"/>
    <w:rsid w:val="003A2B0C"/>
    <w:rsid w:val="003A632B"/>
    <w:rsid w:val="003A7724"/>
    <w:rsid w:val="003A7C45"/>
    <w:rsid w:val="003B2FF5"/>
    <w:rsid w:val="003B3854"/>
    <w:rsid w:val="003B4735"/>
    <w:rsid w:val="003B4D29"/>
    <w:rsid w:val="003B57BD"/>
    <w:rsid w:val="003C0DB4"/>
    <w:rsid w:val="003C10A6"/>
    <w:rsid w:val="003C58B8"/>
    <w:rsid w:val="003C7D11"/>
    <w:rsid w:val="003D44F1"/>
    <w:rsid w:val="003D61A1"/>
    <w:rsid w:val="003E0E66"/>
    <w:rsid w:val="003E4B78"/>
    <w:rsid w:val="003E625E"/>
    <w:rsid w:val="003E7CD7"/>
    <w:rsid w:val="003F0CE6"/>
    <w:rsid w:val="003F4983"/>
    <w:rsid w:val="003F6DDB"/>
    <w:rsid w:val="004033B3"/>
    <w:rsid w:val="00403B2D"/>
    <w:rsid w:val="0040468F"/>
    <w:rsid w:val="00411A83"/>
    <w:rsid w:val="00416988"/>
    <w:rsid w:val="00417412"/>
    <w:rsid w:val="00417745"/>
    <w:rsid w:val="00430607"/>
    <w:rsid w:val="00431E33"/>
    <w:rsid w:val="00432D27"/>
    <w:rsid w:val="004341E3"/>
    <w:rsid w:val="004345C4"/>
    <w:rsid w:val="00437C9B"/>
    <w:rsid w:val="00442F8B"/>
    <w:rsid w:val="004438FD"/>
    <w:rsid w:val="0044410A"/>
    <w:rsid w:val="00444175"/>
    <w:rsid w:val="0044523D"/>
    <w:rsid w:val="0044537C"/>
    <w:rsid w:val="00445A23"/>
    <w:rsid w:val="00446725"/>
    <w:rsid w:val="004469B3"/>
    <w:rsid w:val="004473B0"/>
    <w:rsid w:val="004540C4"/>
    <w:rsid w:val="00457161"/>
    <w:rsid w:val="00460873"/>
    <w:rsid w:val="00461E00"/>
    <w:rsid w:val="00462058"/>
    <w:rsid w:val="00463445"/>
    <w:rsid w:val="00463851"/>
    <w:rsid w:val="004674EE"/>
    <w:rsid w:val="00470D5F"/>
    <w:rsid w:val="00472E28"/>
    <w:rsid w:val="0048022E"/>
    <w:rsid w:val="00480446"/>
    <w:rsid w:val="004837FB"/>
    <w:rsid w:val="004842A6"/>
    <w:rsid w:val="004845FA"/>
    <w:rsid w:val="004858FE"/>
    <w:rsid w:val="004862FC"/>
    <w:rsid w:val="00487FAC"/>
    <w:rsid w:val="00494AF4"/>
    <w:rsid w:val="004A1484"/>
    <w:rsid w:val="004A3242"/>
    <w:rsid w:val="004A41EB"/>
    <w:rsid w:val="004A476D"/>
    <w:rsid w:val="004B03FB"/>
    <w:rsid w:val="004B740B"/>
    <w:rsid w:val="004C17CD"/>
    <w:rsid w:val="004C1A0D"/>
    <w:rsid w:val="004C343B"/>
    <w:rsid w:val="004C3D6B"/>
    <w:rsid w:val="004D3FE8"/>
    <w:rsid w:val="004D42E8"/>
    <w:rsid w:val="004D5D3F"/>
    <w:rsid w:val="004E1BEF"/>
    <w:rsid w:val="004E3190"/>
    <w:rsid w:val="004E3A4D"/>
    <w:rsid w:val="004E4999"/>
    <w:rsid w:val="004E74D9"/>
    <w:rsid w:val="004F4B39"/>
    <w:rsid w:val="004F4B71"/>
    <w:rsid w:val="004F5884"/>
    <w:rsid w:val="0050210B"/>
    <w:rsid w:val="00505DA3"/>
    <w:rsid w:val="00507B1D"/>
    <w:rsid w:val="00507C25"/>
    <w:rsid w:val="00511CEC"/>
    <w:rsid w:val="00514687"/>
    <w:rsid w:val="005151F7"/>
    <w:rsid w:val="00516017"/>
    <w:rsid w:val="00516682"/>
    <w:rsid w:val="00521943"/>
    <w:rsid w:val="0052317A"/>
    <w:rsid w:val="005234E3"/>
    <w:rsid w:val="00524656"/>
    <w:rsid w:val="005266E0"/>
    <w:rsid w:val="00526772"/>
    <w:rsid w:val="00527829"/>
    <w:rsid w:val="00531476"/>
    <w:rsid w:val="005325B9"/>
    <w:rsid w:val="00534853"/>
    <w:rsid w:val="005406E3"/>
    <w:rsid w:val="0054318F"/>
    <w:rsid w:val="00555A98"/>
    <w:rsid w:val="00555B34"/>
    <w:rsid w:val="00555D24"/>
    <w:rsid w:val="0056099F"/>
    <w:rsid w:val="0056240E"/>
    <w:rsid w:val="0056270B"/>
    <w:rsid w:val="00565EB1"/>
    <w:rsid w:val="0057326D"/>
    <w:rsid w:val="0057382A"/>
    <w:rsid w:val="00574AEA"/>
    <w:rsid w:val="00574B20"/>
    <w:rsid w:val="00575020"/>
    <w:rsid w:val="005758AA"/>
    <w:rsid w:val="005822C5"/>
    <w:rsid w:val="00590603"/>
    <w:rsid w:val="00590DBF"/>
    <w:rsid w:val="00592992"/>
    <w:rsid w:val="00596B9B"/>
    <w:rsid w:val="005A2FEA"/>
    <w:rsid w:val="005A5C0F"/>
    <w:rsid w:val="005B182D"/>
    <w:rsid w:val="005B4187"/>
    <w:rsid w:val="005B5731"/>
    <w:rsid w:val="005B588D"/>
    <w:rsid w:val="005C1F54"/>
    <w:rsid w:val="005C393A"/>
    <w:rsid w:val="005C40CC"/>
    <w:rsid w:val="005C5BA5"/>
    <w:rsid w:val="005C613D"/>
    <w:rsid w:val="005C77B4"/>
    <w:rsid w:val="005D0C0F"/>
    <w:rsid w:val="005D317B"/>
    <w:rsid w:val="005D5FCD"/>
    <w:rsid w:val="005D6B18"/>
    <w:rsid w:val="005D6DBD"/>
    <w:rsid w:val="005E21DF"/>
    <w:rsid w:val="005E3525"/>
    <w:rsid w:val="005E4E35"/>
    <w:rsid w:val="005E5043"/>
    <w:rsid w:val="005F0FCE"/>
    <w:rsid w:val="005F2E19"/>
    <w:rsid w:val="005F3000"/>
    <w:rsid w:val="005F730B"/>
    <w:rsid w:val="00601AA2"/>
    <w:rsid w:val="00604C76"/>
    <w:rsid w:val="00605CD4"/>
    <w:rsid w:val="00612BDC"/>
    <w:rsid w:val="0061590C"/>
    <w:rsid w:val="00616126"/>
    <w:rsid w:val="00625838"/>
    <w:rsid w:val="0063026B"/>
    <w:rsid w:val="00630BAA"/>
    <w:rsid w:val="006314C2"/>
    <w:rsid w:val="00631A4D"/>
    <w:rsid w:val="006340BE"/>
    <w:rsid w:val="00634242"/>
    <w:rsid w:val="006347E9"/>
    <w:rsid w:val="0063579B"/>
    <w:rsid w:val="00636137"/>
    <w:rsid w:val="00636700"/>
    <w:rsid w:val="00636B47"/>
    <w:rsid w:val="00636C1D"/>
    <w:rsid w:val="006375B7"/>
    <w:rsid w:val="00637CCB"/>
    <w:rsid w:val="00643DD3"/>
    <w:rsid w:val="00644508"/>
    <w:rsid w:val="0064542D"/>
    <w:rsid w:val="006468D9"/>
    <w:rsid w:val="0065338F"/>
    <w:rsid w:val="006555A9"/>
    <w:rsid w:val="00662343"/>
    <w:rsid w:val="00662B25"/>
    <w:rsid w:val="006639CC"/>
    <w:rsid w:val="00672397"/>
    <w:rsid w:val="00676244"/>
    <w:rsid w:val="006848D7"/>
    <w:rsid w:val="006914FA"/>
    <w:rsid w:val="00694A20"/>
    <w:rsid w:val="00695BF8"/>
    <w:rsid w:val="006A0C75"/>
    <w:rsid w:val="006A2638"/>
    <w:rsid w:val="006A596F"/>
    <w:rsid w:val="006A7812"/>
    <w:rsid w:val="006B44BA"/>
    <w:rsid w:val="006B504E"/>
    <w:rsid w:val="006C03F2"/>
    <w:rsid w:val="006C0DC9"/>
    <w:rsid w:val="006C1425"/>
    <w:rsid w:val="006C162C"/>
    <w:rsid w:val="006C1BE1"/>
    <w:rsid w:val="006C3B9F"/>
    <w:rsid w:val="006C4298"/>
    <w:rsid w:val="006C7673"/>
    <w:rsid w:val="006D1415"/>
    <w:rsid w:val="006D1A4D"/>
    <w:rsid w:val="006D36B4"/>
    <w:rsid w:val="006D594E"/>
    <w:rsid w:val="006D60B2"/>
    <w:rsid w:val="006E130D"/>
    <w:rsid w:val="006E33BE"/>
    <w:rsid w:val="006E5438"/>
    <w:rsid w:val="006E6F40"/>
    <w:rsid w:val="006F17DD"/>
    <w:rsid w:val="006F34A1"/>
    <w:rsid w:val="006F45CE"/>
    <w:rsid w:val="006F5581"/>
    <w:rsid w:val="006F64B3"/>
    <w:rsid w:val="006F6F80"/>
    <w:rsid w:val="006F7161"/>
    <w:rsid w:val="006F753B"/>
    <w:rsid w:val="006F780B"/>
    <w:rsid w:val="007023CC"/>
    <w:rsid w:val="00707146"/>
    <w:rsid w:val="00710A89"/>
    <w:rsid w:val="00711174"/>
    <w:rsid w:val="0071176B"/>
    <w:rsid w:val="007167D2"/>
    <w:rsid w:val="0071727E"/>
    <w:rsid w:val="00721759"/>
    <w:rsid w:val="00724AD5"/>
    <w:rsid w:val="00725C8A"/>
    <w:rsid w:val="00726E5F"/>
    <w:rsid w:val="00727BD5"/>
    <w:rsid w:val="00733263"/>
    <w:rsid w:val="00733518"/>
    <w:rsid w:val="00733FA4"/>
    <w:rsid w:val="00736BD4"/>
    <w:rsid w:val="00741227"/>
    <w:rsid w:val="00741426"/>
    <w:rsid w:val="007447D1"/>
    <w:rsid w:val="00746AF3"/>
    <w:rsid w:val="00750D15"/>
    <w:rsid w:val="007528B2"/>
    <w:rsid w:val="00752CE3"/>
    <w:rsid w:val="00755C86"/>
    <w:rsid w:val="0075615F"/>
    <w:rsid w:val="00760CE9"/>
    <w:rsid w:val="0076358F"/>
    <w:rsid w:val="00763ECF"/>
    <w:rsid w:val="0076512E"/>
    <w:rsid w:val="00767BA1"/>
    <w:rsid w:val="00770BF2"/>
    <w:rsid w:val="0077106A"/>
    <w:rsid w:val="0077127B"/>
    <w:rsid w:val="007749A6"/>
    <w:rsid w:val="0077558F"/>
    <w:rsid w:val="00775A57"/>
    <w:rsid w:val="00776BC4"/>
    <w:rsid w:val="00777694"/>
    <w:rsid w:val="00780DD0"/>
    <w:rsid w:val="007843AD"/>
    <w:rsid w:val="0078494F"/>
    <w:rsid w:val="00786F9F"/>
    <w:rsid w:val="007916AB"/>
    <w:rsid w:val="0079451B"/>
    <w:rsid w:val="00794AA4"/>
    <w:rsid w:val="00795C4D"/>
    <w:rsid w:val="00795F6D"/>
    <w:rsid w:val="007964CD"/>
    <w:rsid w:val="007A206D"/>
    <w:rsid w:val="007A5420"/>
    <w:rsid w:val="007B09FA"/>
    <w:rsid w:val="007B46A5"/>
    <w:rsid w:val="007B555A"/>
    <w:rsid w:val="007B5EA0"/>
    <w:rsid w:val="007B7DBB"/>
    <w:rsid w:val="007C308E"/>
    <w:rsid w:val="007C7EEB"/>
    <w:rsid w:val="007D529C"/>
    <w:rsid w:val="007D5D89"/>
    <w:rsid w:val="007D6369"/>
    <w:rsid w:val="007E08B0"/>
    <w:rsid w:val="007E17C3"/>
    <w:rsid w:val="007E1FD4"/>
    <w:rsid w:val="007E2F15"/>
    <w:rsid w:val="007E39C2"/>
    <w:rsid w:val="007E5E39"/>
    <w:rsid w:val="007E64CF"/>
    <w:rsid w:val="007E7AF9"/>
    <w:rsid w:val="007F19B4"/>
    <w:rsid w:val="007F31B6"/>
    <w:rsid w:val="007F423E"/>
    <w:rsid w:val="007F4753"/>
    <w:rsid w:val="007F69F1"/>
    <w:rsid w:val="007F6B7A"/>
    <w:rsid w:val="007F6E64"/>
    <w:rsid w:val="007F7CEE"/>
    <w:rsid w:val="008028EB"/>
    <w:rsid w:val="00802E6E"/>
    <w:rsid w:val="0080502A"/>
    <w:rsid w:val="00807113"/>
    <w:rsid w:val="00813053"/>
    <w:rsid w:val="00817E20"/>
    <w:rsid w:val="008201D2"/>
    <w:rsid w:val="00821578"/>
    <w:rsid w:val="008246BE"/>
    <w:rsid w:val="008259ED"/>
    <w:rsid w:val="008267D0"/>
    <w:rsid w:val="008270A5"/>
    <w:rsid w:val="008272EA"/>
    <w:rsid w:val="008274C4"/>
    <w:rsid w:val="00830CB8"/>
    <w:rsid w:val="00833D4C"/>
    <w:rsid w:val="00834497"/>
    <w:rsid w:val="00843A62"/>
    <w:rsid w:val="00844C3A"/>
    <w:rsid w:val="00845338"/>
    <w:rsid w:val="00847ED1"/>
    <w:rsid w:val="0085063B"/>
    <w:rsid w:val="00853E8C"/>
    <w:rsid w:val="00856211"/>
    <w:rsid w:val="00857283"/>
    <w:rsid w:val="00857DBD"/>
    <w:rsid w:val="0086018B"/>
    <w:rsid w:val="0086147F"/>
    <w:rsid w:val="00864CA2"/>
    <w:rsid w:val="00864F9B"/>
    <w:rsid w:val="00870BAF"/>
    <w:rsid w:val="008745EA"/>
    <w:rsid w:val="008835B9"/>
    <w:rsid w:val="00883E41"/>
    <w:rsid w:val="00884AEF"/>
    <w:rsid w:val="0088594B"/>
    <w:rsid w:val="008906F3"/>
    <w:rsid w:val="00894F9C"/>
    <w:rsid w:val="00897149"/>
    <w:rsid w:val="008A0E13"/>
    <w:rsid w:val="008A2F6E"/>
    <w:rsid w:val="008A57C8"/>
    <w:rsid w:val="008A5824"/>
    <w:rsid w:val="008B07A8"/>
    <w:rsid w:val="008B39A3"/>
    <w:rsid w:val="008B717C"/>
    <w:rsid w:val="008B7C42"/>
    <w:rsid w:val="008B7CA1"/>
    <w:rsid w:val="008C01E9"/>
    <w:rsid w:val="008C20E3"/>
    <w:rsid w:val="008C4153"/>
    <w:rsid w:val="008C577F"/>
    <w:rsid w:val="008C6E0C"/>
    <w:rsid w:val="008C7628"/>
    <w:rsid w:val="008D03C1"/>
    <w:rsid w:val="008D34FC"/>
    <w:rsid w:val="008D387C"/>
    <w:rsid w:val="008D415F"/>
    <w:rsid w:val="008D65DC"/>
    <w:rsid w:val="008E46BC"/>
    <w:rsid w:val="008E656D"/>
    <w:rsid w:val="008F0393"/>
    <w:rsid w:val="008F3670"/>
    <w:rsid w:val="008F5F2C"/>
    <w:rsid w:val="008F76AC"/>
    <w:rsid w:val="008F7FAC"/>
    <w:rsid w:val="00900360"/>
    <w:rsid w:val="009058BD"/>
    <w:rsid w:val="00906F75"/>
    <w:rsid w:val="0091028D"/>
    <w:rsid w:val="00911201"/>
    <w:rsid w:val="00915D6A"/>
    <w:rsid w:val="0092338F"/>
    <w:rsid w:val="009238F7"/>
    <w:rsid w:val="009243C5"/>
    <w:rsid w:val="00925367"/>
    <w:rsid w:val="009363B7"/>
    <w:rsid w:val="00936B36"/>
    <w:rsid w:val="00945FB8"/>
    <w:rsid w:val="00952F5D"/>
    <w:rsid w:val="009533A6"/>
    <w:rsid w:val="00953528"/>
    <w:rsid w:val="00953848"/>
    <w:rsid w:val="00954ADD"/>
    <w:rsid w:val="00955AFA"/>
    <w:rsid w:val="00956532"/>
    <w:rsid w:val="00957E03"/>
    <w:rsid w:val="00957FC7"/>
    <w:rsid w:val="00963B83"/>
    <w:rsid w:val="00963DEE"/>
    <w:rsid w:val="00964792"/>
    <w:rsid w:val="009706DC"/>
    <w:rsid w:val="00970747"/>
    <w:rsid w:val="00971AD4"/>
    <w:rsid w:val="00973E76"/>
    <w:rsid w:val="0097426F"/>
    <w:rsid w:val="00976550"/>
    <w:rsid w:val="00982D05"/>
    <w:rsid w:val="00983A03"/>
    <w:rsid w:val="009842E8"/>
    <w:rsid w:val="0099022A"/>
    <w:rsid w:val="009903AD"/>
    <w:rsid w:val="009907AD"/>
    <w:rsid w:val="00992A69"/>
    <w:rsid w:val="00994DD6"/>
    <w:rsid w:val="00995C1E"/>
    <w:rsid w:val="009973AA"/>
    <w:rsid w:val="009A18D7"/>
    <w:rsid w:val="009A267F"/>
    <w:rsid w:val="009A2FB2"/>
    <w:rsid w:val="009A4E6A"/>
    <w:rsid w:val="009A62C9"/>
    <w:rsid w:val="009A79A1"/>
    <w:rsid w:val="009A7E78"/>
    <w:rsid w:val="009B2DA7"/>
    <w:rsid w:val="009B34E9"/>
    <w:rsid w:val="009B657B"/>
    <w:rsid w:val="009B795C"/>
    <w:rsid w:val="009C3F97"/>
    <w:rsid w:val="009D615E"/>
    <w:rsid w:val="009E1B6C"/>
    <w:rsid w:val="009E3AE0"/>
    <w:rsid w:val="009E4D22"/>
    <w:rsid w:val="009E67AF"/>
    <w:rsid w:val="00A03358"/>
    <w:rsid w:val="00A051C2"/>
    <w:rsid w:val="00A0560D"/>
    <w:rsid w:val="00A07BEC"/>
    <w:rsid w:val="00A07D30"/>
    <w:rsid w:val="00A108EC"/>
    <w:rsid w:val="00A2100F"/>
    <w:rsid w:val="00A24C50"/>
    <w:rsid w:val="00A24EFC"/>
    <w:rsid w:val="00A25123"/>
    <w:rsid w:val="00A3057B"/>
    <w:rsid w:val="00A34DD9"/>
    <w:rsid w:val="00A362ED"/>
    <w:rsid w:val="00A40985"/>
    <w:rsid w:val="00A426F4"/>
    <w:rsid w:val="00A42C33"/>
    <w:rsid w:val="00A43100"/>
    <w:rsid w:val="00A46C7B"/>
    <w:rsid w:val="00A47A8A"/>
    <w:rsid w:val="00A50A3D"/>
    <w:rsid w:val="00A55685"/>
    <w:rsid w:val="00A56581"/>
    <w:rsid w:val="00A570C6"/>
    <w:rsid w:val="00A572EC"/>
    <w:rsid w:val="00A5796D"/>
    <w:rsid w:val="00A61791"/>
    <w:rsid w:val="00A67049"/>
    <w:rsid w:val="00A76049"/>
    <w:rsid w:val="00A803C7"/>
    <w:rsid w:val="00A80EDA"/>
    <w:rsid w:val="00A86950"/>
    <w:rsid w:val="00A900A7"/>
    <w:rsid w:val="00A913B4"/>
    <w:rsid w:val="00A933BC"/>
    <w:rsid w:val="00A94E0B"/>
    <w:rsid w:val="00A953BB"/>
    <w:rsid w:val="00A95B30"/>
    <w:rsid w:val="00A9636E"/>
    <w:rsid w:val="00AA0C14"/>
    <w:rsid w:val="00AA2DA6"/>
    <w:rsid w:val="00AA4A83"/>
    <w:rsid w:val="00AA50BA"/>
    <w:rsid w:val="00AB4D87"/>
    <w:rsid w:val="00AB4EDD"/>
    <w:rsid w:val="00AB6F22"/>
    <w:rsid w:val="00AC2328"/>
    <w:rsid w:val="00AC4DBE"/>
    <w:rsid w:val="00AC564D"/>
    <w:rsid w:val="00AD32C0"/>
    <w:rsid w:val="00AD40DF"/>
    <w:rsid w:val="00AE25EE"/>
    <w:rsid w:val="00AE2810"/>
    <w:rsid w:val="00AE3E78"/>
    <w:rsid w:val="00AE75D1"/>
    <w:rsid w:val="00AE7C56"/>
    <w:rsid w:val="00AF2745"/>
    <w:rsid w:val="00AF59F6"/>
    <w:rsid w:val="00AF6391"/>
    <w:rsid w:val="00AF6D35"/>
    <w:rsid w:val="00AF6F44"/>
    <w:rsid w:val="00AF7F70"/>
    <w:rsid w:val="00B0043C"/>
    <w:rsid w:val="00B00DBA"/>
    <w:rsid w:val="00B056B6"/>
    <w:rsid w:val="00B0595B"/>
    <w:rsid w:val="00B0757D"/>
    <w:rsid w:val="00B10561"/>
    <w:rsid w:val="00B1162B"/>
    <w:rsid w:val="00B12BF0"/>
    <w:rsid w:val="00B12C5B"/>
    <w:rsid w:val="00B15529"/>
    <w:rsid w:val="00B21247"/>
    <w:rsid w:val="00B22B3B"/>
    <w:rsid w:val="00B2603B"/>
    <w:rsid w:val="00B27D2D"/>
    <w:rsid w:val="00B3021C"/>
    <w:rsid w:val="00B31F6E"/>
    <w:rsid w:val="00B330D6"/>
    <w:rsid w:val="00B36E0E"/>
    <w:rsid w:val="00B40F38"/>
    <w:rsid w:val="00B416AB"/>
    <w:rsid w:val="00B41B0C"/>
    <w:rsid w:val="00B430A3"/>
    <w:rsid w:val="00B43245"/>
    <w:rsid w:val="00B44B04"/>
    <w:rsid w:val="00B44D0B"/>
    <w:rsid w:val="00B45801"/>
    <w:rsid w:val="00B46BD1"/>
    <w:rsid w:val="00B47D69"/>
    <w:rsid w:val="00B50273"/>
    <w:rsid w:val="00B55402"/>
    <w:rsid w:val="00B55CA0"/>
    <w:rsid w:val="00B55D23"/>
    <w:rsid w:val="00B67326"/>
    <w:rsid w:val="00B67BF2"/>
    <w:rsid w:val="00B8124A"/>
    <w:rsid w:val="00B824D5"/>
    <w:rsid w:val="00B83234"/>
    <w:rsid w:val="00B83657"/>
    <w:rsid w:val="00B83F1C"/>
    <w:rsid w:val="00B8693F"/>
    <w:rsid w:val="00B90057"/>
    <w:rsid w:val="00B91CD1"/>
    <w:rsid w:val="00B91CE4"/>
    <w:rsid w:val="00B933F0"/>
    <w:rsid w:val="00B95D70"/>
    <w:rsid w:val="00B96540"/>
    <w:rsid w:val="00B9678D"/>
    <w:rsid w:val="00BA02B0"/>
    <w:rsid w:val="00BA1ED4"/>
    <w:rsid w:val="00BA1F88"/>
    <w:rsid w:val="00BB01CE"/>
    <w:rsid w:val="00BB03B5"/>
    <w:rsid w:val="00BB17E1"/>
    <w:rsid w:val="00BB3D56"/>
    <w:rsid w:val="00BB5B58"/>
    <w:rsid w:val="00BB6309"/>
    <w:rsid w:val="00BB748B"/>
    <w:rsid w:val="00BB76AD"/>
    <w:rsid w:val="00BC183A"/>
    <w:rsid w:val="00BC257C"/>
    <w:rsid w:val="00BC390C"/>
    <w:rsid w:val="00BC4894"/>
    <w:rsid w:val="00BC6E1E"/>
    <w:rsid w:val="00BC7C31"/>
    <w:rsid w:val="00BD3302"/>
    <w:rsid w:val="00BD5634"/>
    <w:rsid w:val="00BD59E7"/>
    <w:rsid w:val="00BE0120"/>
    <w:rsid w:val="00BE034A"/>
    <w:rsid w:val="00BE18D7"/>
    <w:rsid w:val="00BE3E0F"/>
    <w:rsid w:val="00BE547E"/>
    <w:rsid w:val="00BE703C"/>
    <w:rsid w:val="00BF0D1A"/>
    <w:rsid w:val="00BF4136"/>
    <w:rsid w:val="00BF4F07"/>
    <w:rsid w:val="00BF5A61"/>
    <w:rsid w:val="00C05C4A"/>
    <w:rsid w:val="00C061F6"/>
    <w:rsid w:val="00C12F6D"/>
    <w:rsid w:val="00C14651"/>
    <w:rsid w:val="00C14F47"/>
    <w:rsid w:val="00C15D97"/>
    <w:rsid w:val="00C2134D"/>
    <w:rsid w:val="00C2228B"/>
    <w:rsid w:val="00C24A48"/>
    <w:rsid w:val="00C26956"/>
    <w:rsid w:val="00C26DE9"/>
    <w:rsid w:val="00C31090"/>
    <w:rsid w:val="00C32139"/>
    <w:rsid w:val="00C32C81"/>
    <w:rsid w:val="00C335BD"/>
    <w:rsid w:val="00C33D86"/>
    <w:rsid w:val="00C3463A"/>
    <w:rsid w:val="00C400F1"/>
    <w:rsid w:val="00C41AB1"/>
    <w:rsid w:val="00C41E9D"/>
    <w:rsid w:val="00C42819"/>
    <w:rsid w:val="00C441C6"/>
    <w:rsid w:val="00C442C5"/>
    <w:rsid w:val="00C45050"/>
    <w:rsid w:val="00C450C2"/>
    <w:rsid w:val="00C46A7D"/>
    <w:rsid w:val="00C46B6D"/>
    <w:rsid w:val="00C50D37"/>
    <w:rsid w:val="00C5262F"/>
    <w:rsid w:val="00C56C14"/>
    <w:rsid w:val="00C620B3"/>
    <w:rsid w:val="00C642CF"/>
    <w:rsid w:val="00C65C38"/>
    <w:rsid w:val="00C700C3"/>
    <w:rsid w:val="00C73DD9"/>
    <w:rsid w:val="00C74418"/>
    <w:rsid w:val="00C823F4"/>
    <w:rsid w:val="00C846A0"/>
    <w:rsid w:val="00C84C7D"/>
    <w:rsid w:val="00C91C6E"/>
    <w:rsid w:val="00C91ED6"/>
    <w:rsid w:val="00C92518"/>
    <w:rsid w:val="00C92F35"/>
    <w:rsid w:val="00CA1CCC"/>
    <w:rsid w:val="00CA2535"/>
    <w:rsid w:val="00CA2AA8"/>
    <w:rsid w:val="00CA2B45"/>
    <w:rsid w:val="00CA4920"/>
    <w:rsid w:val="00CA51FA"/>
    <w:rsid w:val="00CA6566"/>
    <w:rsid w:val="00CB0E25"/>
    <w:rsid w:val="00CB2301"/>
    <w:rsid w:val="00CB51EC"/>
    <w:rsid w:val="00CB7FD9"/>
    <w:rsid w:val="00CC333D"/>
    <w:rsid w:val="00CD0C49"/>
    <w:rsid w:val="00CD1B0B"/>
    <w:rsid w:val="00CD288F"/>
    <w:rsid w:val="00CD3474"/>
    <w:rsid w:val="00CD4278"/>
    <w:rsid w:val="00CD55CF"/>
    <w:rsid w:val="00CD67EB"/>
    <w:rsid w:val="00CE1140"/>
    <w:rsid w:val="00CE1506"/>
    <w:rsid w:val="00CE30BA"/>
    <w:rsid w:val="00CF3092"/>
    <w:rsid w:val="00CF5A12"/>
    <w:rsid w:val="00CF69B2"/>
    <w:rsid w:val="00D02396"/>
    <w:rsid w:val="00D036B9"/>
    <w:rsid w:val="00D0448B"/>
    <w:rsid w:val="00D04BF3"/>
    <w:rsid w:val="00D16AEC"/>
    <w:rsid w:val="00D17EE4"/>
    <w:rsid w:val="00D21C46"/>
    <w:rsid w:val="00D24FF1"/>
    <w:rsid w:val="00D252F9"/>
    <w:rsid w:val="00D26D47"/>
    <w:rsid w:val="00D27967"/>
    <w:rsid w:val="00D30BBC"/>
    <w:rsid w:val="00D35979"/>
    <w:rsid w:val="00D35BC5"/>
    <w:rsid w:val="00D36D18"/>
    <w:rsid w:val="00D429B2"/>
    <w:rsid w:val="00D44E37"/>
    <w:rsid w:val="00D4613D"/>
    <w:rsid w:val="00D47808"/>
    <w:rsid w:val="00D50D7F"/>
    <w:rsid w:val="00D517C6"/>
    <w:rsid w:val="00D52561"/>
    <w:rsid w:val="00D54A46"/>
    <w:rsid w:val="00D558A3"/>
    <w:rsid w:val="00D56917"/>
    <w:rsid w:val="00D604E0"/>
    <w:rsid w:val="00D6292A"/>
    <w:rsid w:val="00D629E3"/>
    <w:rsid w:val="00D6422D"/>
    <w:rsid w:val="00D643B7"/>
    <w:rsid w:val="00D65D10"/>
    <w:rsid w:val="00D679F8"/>
    <w:rsid w:val="00D71255"/>
    <w:rsid w:val="00D723CE"/>
    <w:rsid w:val="00D76DA4"/>
    <w:rsid w:val="00D77277"/>
    <w:rsid w:val="00D802FC"/>
    <w:rsid w:val="00D85FAB"/>
    <w:rsid w:val="00D8654C"/>
    <w:rsid w:val="00D9082D"/>
    <w:rsid w:val="00D917F4"/>
    <w:rsid w:val="00D925CC"/>
    <w:rsid w:val="00D9623B"/>
    <w:rsid w:val="00D962E6"/>
    <w:rsid w:val="00DA258C"/>
    <w:rsid w:val="00DA2891"/>
    <w:rsid w:val="00DA5CD4"/>
    <w:rsid w:val="00DA64CE"/>
    <w:rsid w:val="00DB218B"/>
    <w:rsid w:val="00DB5820"/>
    <w:rsid w:val="00DC0DF4"/>
    <w:rsid w:val="00DC1CB1"/>
    <w:rsid w:val="00DC1F5C"/>
    <w:rsid w:val="00DC54DA"/>
    <w:rsid w:val="00DC5C1B"/>
    <w:rsid w:val="00DC644D"/>
    <w:rsid w:val="00DD08A6"/>
    <w:rsid w:val="00DD18A5"/>
    <w:rsid w:val="00DD2945"/>
    <w:rsid w:val="00DD3218"/>
    <w:rsid w:val="00DE164E"/>
    <w:rsid w:val="00DE7028"/>
    <w:rsid w:val="00DF1CA5"/>
    <w:rsid w:val="00DF4326"/>
    <w:rsid w:val="00DF6691"/>
    <w:rsid w:val="00E0358A"/>
    <w:rsid w:val="00E103E7"/>
    <w:rsid w:val="00E1043D"/>
    <w:rsid w:val="00E12ED8"/>
    <w:rsid w:val="00E14DBA"/>
    <w:rsid w:val="00E17CA4"/>
    <w:rsid w:val="00E20E14"/>
    <w:rsid w:val="00E21916"/>
    <w:rsid w:val="00E21D7E"/>
    <w:rsid w:val="00E33035"/>
    <w:rsid w:val="00E36591"/>
    <w:rsid w:val="00E366A6"/>
    <w:rsid w:val="00E37C01"/>
    <w:rsid w:val="00E4587E"/>
    <w:rsid w:val="00E45B7D"/>
    <w:rsid w:val="00E45FCC"/>
    <w:rsid w:val="00E472AD"/>
    <w:rsid w:val="00E5023B"/>
    <w:rsid w:val="00E502E1"/>
    <w:rsid w:val="00E50943"/>
    <w:rsid w:val="00E50A22"/>
    <w:rsid w:val="00E50B41"/>
    <w:rsid w:val="00E54566"/>
    <w:rsid w:val="00E554AC"/>
    <w:rsid w:val="00E56FD3"/>
    <w:rsid w:val="00E57AC6"/>
    <w:rsid w:val="00E61575"/>
    <w:rsid w:val="00E6327D"/>
    <w:rsid w:val="00E66107"/>
    <w:rsid w:val="00E71090"/>
    <w:rsid w:val="00E71FDE"/>
    <w:rsid w:val="00E73F5B"/>
    <w:rsid w:val="00E74D08"/>
    <w:rsid w:val="00E770C2"/>
    <w:rsid w:val="00E828DD"/>
    <w:rsid w:val="00E846AC"/>
    <w:rsid w:val="00E855C0"/>
    <w:rsid w:val="00E86227"/>
    <w:rsid w:val="00E90B67"/>
    <w:rsid w:val="00E924B3"/>
    <w:rsid w:val="00E97759"/>
    <w:rsid w:val="00EA1025"/>
    <w:rsid w:val="00EA3030"/>
    <w:rsid w:val="00EA36EB"/>
    <w:rsid w:val="00EA3D1A"/>
    <w:rsid w:val="00EA460F"/>
    <w:rsid w:val="00EA58FC"/>
    <w:rsid w:val="00EA5B4C"/>
    <w:rsid w:val="00EA6E52"/>
    <w:rsid w:val="00EB3EEF"/>
    <w:rsid w:val="00EB6890"/>
    <w:rsid w:val="00EB76C8"/>
    <w:rsid w:val="00EB7F03"/>
    <w:rsid w:val="00EC256B"/>
    <w:rsid w:val="00ED0B2D"/>
    <w:rsid w:val="00ED0E2B"/>
    <w:rsid w:val="00ED20C7"/>
    <w:rsid w:val="00ED24CD"/>
    <w:rsid w:val="00ED487F"/>
    <w:rsid w:val="00ED4E32"/>
    <w:rsid w:val="00ED53DB"/>
    <w:rsid w:val="00EE11A5"/>
    <w:rsid w:val="00EE28F4"/>
    <w:rsid w:val="00EF1EAC"/>
    <w:rsid w:val="00EF210B"/>
    <w:rsid w:val="00EF23AB"/>
    <w:rsid w:val="00EF6E35"/>
    <w:rsid w:val="00F012C5"/>
    <w:rsid w:val="00F03373"/>
    <w:rsid w:val="00F03BC3"/>
    <w:rsid w:val="00F06758"/>
    <w:rsid w:val="00F10089"/>
    <w:rsid w:val="00F10C23"/>
    <w:rsid w:val="00F1203F"/>
    <w:rsid w:val="00F16F56"/>
    <w:rsid w:val="00F21FE4"/>
    <w:rsid w:val="00F22DB1"/>
    <w:rsid w:val="00F2340B"/>
    <w:rsid w:val="00F24924"/>
    <w:rsid w:val="00F24EF2"/>
    <w:rsid w:val="00F26D12"/>
    <w:rsid w:val="00F26E21"/>
    <w:rsid w:val="00F309A0"/>
    <w:rsid w:val="00F32802"/>
    <w:rsid w:val="00F32F23"/>
    <w:rsid w:val="00F3628B"/>
    <w:rsid w:val="00F36EF4"/>
    <w:rsid w:val="00F37E01"/>
    <w:rsid w:val="00F42684"/>
    <w:rsid w:val="00F45802"/>
    <w:rsid w:val="00F45E2C"/>
    <w:rsid w:val="00F472B2"/>
    <w:rsid w:val="00F612FB"/>
    <w:rsid w:val="00F6147B"/>
    <w:rsid w:val="00F6280B"/>
    <w:rsid w:val="00F62A70"/>
    <w:rsid w:val="00F6417A"/>
    <w:rsid w:val="00F6486A"/>
    <w:rsid w:val="00F66137"/>
    <w:rsid w:val="00F71F57"/>
    <w:rsid w:val="00F73B78"/>
    <w:rsid w:val="00F81422"/>
    <w:rsid w:val="00F818D0"/>
    <w:rsid w:val="00F83886"/>
    <w:rsid w:val="00F84E7B"/>
    <w:rsid w:val="00F87B1E"/>
    <w:rsid w:val="00F92325"/>
    <w:rsid w:val="00F9277E"/>
    <w:rsid w:val="00F92D16"/>
    <w:rsid w:val="00F9538A"/>
    <w:rsid w:val="00F964CA"/>
    <w:rsid w:val="00FA2EA6"/>
    <w:rsid w:val="00FA305D"/>
    <w:rsid w:val="00FA3B88"/>
    <w:rsid w:val="00FA3E07"/>
    <w:rsid w:val="00FA4F6E"/>
    <w:rsid w:val="00FA75F0"/>
    <w:rsid w:val="00FB05B0"/>
    <w:rsid w:val="00FB104B"/>
    <w:rsid w:val="00FB1B2C"/>
    <w:rsid w:val="00FC3A1E"/>
    <w:rsid w:val="00FC432C"/>
    <w:rsid w:val="00FD3E74"/>
    <w:rsid w:val="00FD4471"/>
    <w:rsid w:val="00FE055D"/>
    <w:rsid w:val="00FF0D59"/>
    <w:rsid w:val="00FF3C6A"/>
    <w:rsid w:val="00FF441D"/>
    <w:rsid w:val="00FF47D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sz w:val="16"/>
      <w:szCs w:val="16"/>
    </w:rPr>
  </w:style>
  <w:style w:type="character" w:customStyle="1" w:styleId="BalloonTextChar">
    <w:name w:val="Balloon Text Char"/>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Calibri" w:hAnsi="Calibri"/>
      <w:sz w:val="22"/>
      <w:szCs w:val="21"/>
      <w:lang/>
    </w:rPr>
  </w:style>
  <w:style w:type="character" w:customStyle="1" w:styleId="PlainTextChar">
    <w:name w:val="Plain Text Char"/>
    <w:link w:val="PlainText"/>
    <w:uiPriority w:val="99"/>
    <w:rsid w:val="00B8124A"/>
    <w:rPr>
      <w:rFonts w:ascii="Calibri" w:eastAsia="Calibri" w:hAnsi="Calibri" w:cs="Times New Roman"/>
      <w:sz w:val="22"/>
      <w:szCs w:val="21"/>
      <w:lang w:eastAsia="en-US"/>
    </w:rPr>
  </w:style>
  <w:style w:type="paragraph" w:customStyle="1" w:styleId="4">
    <w:name w:val="Παράγραφος λίστας4"/>
    <w:basedOn w:val="Normal"/>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Normal"/>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Normal"/>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s>
</file>

<file path=word/webSettings.xml><?xml version="1.0" encoding="utf-8"?>
<w:webSettings xmlns:r="http://schemas.openxmlformats.org/officeDocument/2006/relationships" xmlns:w="http://schemas.openxmlformats.org/wordprocessingml/2006/main">
  <w:divs>
    <w:div w:id="5597053">
      <w:bodyDiv w:val="1"/>
      <w:marLeft w:val="0"/>
      <w:marRight w:val="0"/>
      <w:marTop w:val="0"/>
      <w:marBottom w:val="0"/>
      <w:divBdr>
        <w:top w:val="none" w:sz="0" w:space="0" w:color="auto"/>
        <w:left w:val="none" w:sz="0" w:space="0" w:color="auto"/>
        <w:bottom w:val="none" w:sz="0" w:space="0" w:color="auto"/>
        <w:right w:val="none" w:sz="0" w:space="0" w:color="auto"/>
      </w:divBdr>
    </w:div>
    <w:div w:id="29653279">
      <w:bodyDiv w:val="1"/>
      <w:marLeft w:val="0"/>
      <w:marRight w:val="0"/>
      <w:marTop w:val="0"/>
      <w:marBottom w:val="0"/>
      <w:divBdr>
        <w:top w:val="none" w:sz="0" w:space="0" w:color="auto"/>
        <w:left w:val="none" w:sz="0" w:space="0" w:color="auto"/>
        <w:bottom w:val="none" w:sz="0" w:space="0" w:color="auto"/>
        <w:right w:val="none" w:sz="0" w:space="0" w:color="auto"/>
      </w:divBdr>
    </w:div>
    <w:div w:id="92672527">
      <w:bodyDiv w:val="1"/>
      <w:marLeft w:val="0"/>
      <w:marRight w:val="0"/>
      <w:marTop w:val="0"/>
      <w:marBottom w:val="0"/>
      <w:divBdr>
        <w:top w:val="none" w:sz="0" w:space="0" w:color="auto"/>
        <w:left w:val="none" w:sz="0" w:space="0" w:color="auto"/>
        <w:bottom w:val="none" w:sz="0" w:space="0" w:color="auto"/>
        <w:right w:val="none" w:sz="0" w:space="0" w:color="auto"/>
      </w:divBdr>
    </w:div>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377165341">
      <w:bodyDiv w:val="1"/>
      <w:marLeft w:val="0"/>
      <w:marRight w:val="0"/>
      <w:marTop w:val="0"/>
      <w:marBottom w:val="0"/>
      <w:divBdr>
        <w:top w:val="none" w:sz="0" w:space="0" w:color="auto"/>
        <w:left w:val="none" w:sz="0" w:space="0" w:color="auto"/>
        <w:bottom w:val="none" w:sz="0" w:space="0" w:color="auto"/>
        <w:right w:val="none" w:sz="0" w:space="0" w:color="auto"/>
      </w:divBdr>
    </w:div>
    <w:div w:id="476073185">
      <w:bodyDiv w:val="1"/>
      <w:marLeft w:val="0"/>
      <w:marRight w:val="0"/>
      <w:marTop w:val="0"/>
      <w:marBottom w:val="0"/>
      <w:divBdr>
        <w:top w:val="none" w:sz="0" w:space="0" w:color="auto"/>
        <w:left w:val="none" w:sz="0" w:space="0" w:color="auto"/>
        <w:bottom w:val="none" w:sz="0" w:space="0" w:color="auto"/>
        <w:right w:val="none" w:sz="0" w:space="0" w:color="auto"/>
      </w:divBdr>
    </w:div>
    <w:div w:id="543372718">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683940606">
      <w:bodyDiv w:val="1"/>
      <w:marLeft w:val="0"/>
      <w:marRight w:val="0"/>
      <w:marTop w:val="0"/>
      <w:marBottom w:val="0"/>
      <w:divBdr>
        <w:top w:val="none" w:sz="0" w:space="0" w:color="auto"/>
        <w:left w:val="none" w:sz="0" w:space="0" w:color="auto"/>
        <w:bottom w:val="none" w:sz="0" w:space="0" w:color="auto"/>
        <w:right w:val="none" w:sz="0" w:space="0" w:color="auto"/>
      </w:divBdr>
    </w:div>
    <w:div w:id="841579085">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898904615">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951984999">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3419538">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447846231">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69350642">
      <w:bodyDiv w:val="1"/>
      <w:marLeft w:val="0"/>
      <w:marRight w:val="0"/>
      <w:marTop w:val="0"/>
      <w:marBottom w:val="0"/>
      <w:divBdr>
        <w:top w:val="none" w:sz="0" w:space="0" w:color="auto"/>
        <w:left w:val="none" w:sz="0" w:space="0" w:color="auto"/>
        <w:bottom w:val="none" w:sz="0" w:space="0" w:color="auto"/>
        <w:right w:val="none" w:sz="0" w:space="0" w:color="auto"/>
      </w:divBdr>
    </w:div>
    <w:div w:id="1775324195">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4B709-D385-497A-8476-9633B0AF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2300</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2014-12-01T10:05:00Z</cp:lastPrinted>
  <dcterms:created xsi:type="dcterms:W3CDTF">2015-04-08T11:14:00Z</dcterms:created>
  <dcterms:modified xsi:type="dcterms:W3CDTF">2015-04-08T11:14:00Z</dcterms:modified>
</cp:coreProperties>
</file>